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0F" w:rsidRPr="001B2CC3" w:rsidRDefault="000B080F" w:rsidP="000B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B2CC3">
        <w:rPr>
          <w:rFonts w:ascii="Times New Roman" w:hAnsi="Times New Roman" w:cs="Times New Roman"/>
          <w:b/>
          <w:sz w:val="28"/>
        </w:rPr>
        <w:t>Типовые ситуации возникновения конфликта интересов в сфере гос</w:t>
      </w:r>
      <w:r w:rsidR="004F16D3" w:rsidRPr="001B2CC3">
        <w:rPr>
          <w:rFonts w:ascii="Times New Roman" w:hAnsi="Times New Roman" w:cs="Times New Roman"/>
          <w:b/>
          <w:sz w:val="28"/>
        </w:rPr>
        <w:t>ударственных закупок</w:t>
      </w:r>
    </w:p>
    <w:p w:rsidR="000B080F" w:rsidRPr="00364CEC" w:rsidRDefault="000B080F" w:rsidP="000B0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B080F" w:rsidRPr="004167BB" w:rsidRDefault="000B080F" w:rsidP="004F1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7BB">
        <w:rPr>
          <w:rFonts w:ascii="Times New Roman" w:hAnsi="Times New Roman" w:cs="Times New Roman"/>
          <w:b/>
          <w:sz w:val="20"/>
          <w:szCs w:val="20"/>
        </w:rPr>
        <w:t xml:space="preserve">Из обзора Минтруда, подготовленного в соответствии с протоколом заседания президиума Совета при Президенте Российской Федерации по противодействию коррупции от 27 июня </w:t>
      </w:r>
      <w:r w:rsidR="008A2EE0">
        <w:rPr>
          <w:rFonts w:ascii="Times New Roman" w:hAnsi="Times New Roman" w:cs="Times New Roman"/>
          <w:b/>
          <w:sz w:val="20"/>
          <w:szCs w:val="20"/>
        </w:rPr>
        <w:t>2017 г.</w:t>
      </w:r>
      <w:r w:rsidR="008A2EE0">
        <w:rPr>
          <w:rFonts w:ascii="Times New Roman" w:hAnsi="Times New Roman" w:cs="Times New Roman"/>
          <w:b/>
          <w:sz w:val="20"/>
          <w:szCs w:val="20"/>
        </w:rPr>
        <w:br/>
      </w:r>
      <w:r w:rsidRPr="004167BB">
        <w:rPr>
          <w:rFonts w:ascii="Times New Roman" w:hAnsi="Times New Roman" w:cs="Times New Roman"/>
          <w:b/>
          <w:sz w:val="20"/>
          <w:szCs w:val="20"/>
        </w:rPr>
        <w:t>№ 59иво исполнение пункта 11 Национального плана противодействия коррупции на 2018-2020 год, утвержденного Указом Президента Российской Федерации от 29 июня 2018 г. № 378.</w:t>
      </w:r>
    </w:p>
    <w:p w:rsidR="000B080F" w:rsidRPr="008A2EE0" w:rsidRDefault="000B080F" w:rsidP="000B080F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B080F" w:rsidRPr="001B2CC3" w:rsidRDefault="000B080F" w:rsidP="008A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Осуществление государственных закупок</w:t>
      </w:r>
    </w:p>
    <w:p w:rsidR="008A2EE0" w:rsidRPr="008A2EE0" w:rsidRDefault="008A2EE0" w:rsidP="008A2EE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p w:rsidR="000B080F" w:rsidRPr="00364CEC" w:rsidRDefault="000B080F" w:rsidP="008A2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 xml:space="preserve">Бывшая супруга </w:t>
      </w:r>
      <w:proofErr w:type="gramStart"/>
      <w:r w:rsidRPr="00364CEC">
        <w:rPr>
          <w:rFonts w:ascii="Times New Roman" w:hAnsi="Times New Roman" w:cs="Times New Roman"/>
          <w:sz w:val="24"/>
          <w:szCs w:val="28"/>
        </w:rPr>
        <w:t>начальника отдела органа исполнительной власти субъекта Российской</w:t>
      </w:r>
      <w:proofErr w:type="gramEnd"/>
      <w:r w:rsidRPr="00364CEC">
        <w:rPr>
          <w:rFonts w:ascii="Times New Roman" w:hAnsi="Times New Roman" w:cs="Times New Roman"/>
          <w:sz w:val="24"/>
          <w:szCs w:val="28"/>
        </w:rPr>
        <w:t xml:space="preserve"> Федерации (далее – Отдел) является генеральным директором и учредителем организации (далее - Организация), осуществляющей выполнение работ по договорам субподряда с организациями-победителями соответствующих закупочных процедур рассматриваемого органа исполнительной власти.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помещении, ведут</w:t>
      </w:r>
      <w:r w:rsidR="0083057C">
        <w:rPr>
          <w:rFonts w:ascii="Times New Roman" w:hAnsi="Times New Roman" w:cs="Times New Roman"/>
          <w:sz w:val="24"/>
          <w:szCs w:val="28"/>
        </w:rPr>
        <w:t xml:space="preserve"> совместное хозяйство, а также </w:t>
      </w:r>
      <w:r w:rsidRPr="00364CEC">
        <w:rPr>
          <w:rFonts w:ascii="Times New Roman" w:hAnsi="Times New Roman" w:cs="Times New Roman"/>
          <w:sz w:val="24"/>
          <w:szCs w:val="28"/>
        </w:rPr>
        <w:t>совместно воспитывают несовершеннолетних детей, что свидетельствует о наличии между ними близких отношений.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Бывшая супруга начальника Отдела получает доход от Организации как учредитель, а также заработную плату как генеральный директор Организации.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Руководитель Отдела осуществляет рассмотре</w:t>
      </w:r>
      <w:r w:rsidR="0083057C">
        <w:rPr>
          <w:rFonts w:ascii="Times New Roman" w:hAnsi="Times New Roman" w:cs="Times New Roman"/>
          <w:sz w:val="24"/>
          <w:szCs w:val="28"/>
        </w:rPr>
        <w:t xml:space="preserve">ние документов, представляемых </w:t>
      </w:r>
      <w:r w:rsidRPr="00364CEC">
        <w:rPr>
          <w:rFonts w:ascii="Times New Roman" w:hAnsi="Times New Roman" w:cs="Times New Roman"/>
          <w:sz w:val="24"/>
          <w:szCs w:val="28"/>
        </w:rPr>
        <w:t>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у исполнителя соответствующего государственного контракта органом исполнительной власти.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При этом документы Организации, представляемые на согласование в Отдел, содержат в том числе, информацию об организациях, осуществляющих выполнение работ в соответствии с государственным контрактом по договорам субподряда, а также</w:t>
      </w:r>
      <w:r w:rsidR="0083057C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о руководителях данных организаций, в связи с чем начальнику Отдела было заранее достоверно известно об участии Организации в выполнении рассматриваемых работ.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Получение материальных выгод Организацией связано с возможностью осуществления заказчик</w:t>
      </w:r>
      <w:r w:rsidR="0083057C">
        <w:rPr>
          <w:rFonts w:ascii="Times New Roman" w:hAnsi="Times New Roman" w:cs="Times New Roman"/>
          <w:sz w:val="24"/>
          <w:szCs w:val="28"/>
        </w:rPr>
        <w:t>ом приемки у исполнителя работ,</w:t>
      </w:r>
      <w:r w:rsidRPr="00364CEC">
        <w:rPr>
          <w:rFonts w:ascii="Times New Roman" w:hAnsi="Times New Roman" w:cs="Times New Roman"/>
          <w:sz w:val="24"/>
          <w:szCs w:val="28"/>
        </w:rPr>
        <w:br/>
        <w:t xml:space="preserve">не соответствующих требованиям государственного контракта, </w:t>
      </w:r>
      <w:r w:rsidR="008A2EE0" w:rsidRPr="00364CEC">
        <w:rPr>
          <w:rFonts w:ascii="Times New Roman" w:hAnsi="Times New Roman" w:cs="Times New Roman"/>
          <w:sz w:val="24"/>
          <w:szCs w:val="28"/>
        </w:rPr>
        <w:t>не предъявлением</w:t>
      </w:r>
      <w:r w:rsidRPr="00364CEC">
        <w:rPr>
          <w:rFonts w:ascii="Times New Roman" w:hAnsi="Times New Roman" w:cs="Times New Roman"/>
          <w:sz w:val="24"/>
          <w:szCs w:val="28"/>
        </w:rPr>
        <w:t xml:space="preserve"> штрафных санкций за несвоевременное и некачественное выполнение работ.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Таким образом, согласование начальником Отдела документов,</w:t>
      </w:r>
      <w:r w:rsidRPr="00364CEC">
        <w:rPr>
          <w:rFonts w:ascii="Times New Roman" w:hAnsi="Times New Roman" w:cs="Times New Roman"/>
          <w:sz w:val="24"/>
          <w:szCs w:val="28"/>
        </w:rPr>
        <w:br/>
        <w:t>на основании которых осуществляется приемка и оплата выполненных Организацией работ, напрямую влияет на получение дохода его бывшей супругой (в виде дивидендов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 xml:space="preserve">и заработной платы, выплачиваемых Организацией), которая связана с ним близкими отношениями. 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Возможность получения указанного дохода бывшей супругой должностного лица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в результате осуществления этим должностным лицом своих должностных полномочий образует личную заинтересованность этого должностного лица.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Данная личная заинтересованность может повлиять на объективность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и беспристрастность исполнения этим должностным лицом своих обязанностей при осуществлении им своих должностных полномочий, чтов соответствии со статьей 10 Федерального закона № 273-ФЗ свидетельствуето возникновении у него конфликта интересов.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lastRenderedPageBreak/>
        <w:t xml:space="preserve">Уведомление о личной заинтересованности начальником Отдела направлено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не было.</w:t>
      </w:r>
    </w:p>
    <w:p w:rsidR="000B080F" w:rsidRPr="00364CEC" w:rsidRDefault="000B080F" w:rsidP="004F16D3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Дополнительно в ходе проведения проверки обоснованности решений, принятых начальником Отдела в отношении рассматриваемой организации,было установлено, что контроль хода исполнения государственных контрактов в отношении Организации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не осуществлялся. Экспертиза соответствия выполненных работ требованиям государственных контрактов не проводилась.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64CEC">
        <w:rPr>
          <w:rFonts w:ascii="Times New Roman" w:hAnsi="Times New Roman" w:cs="Times New Roman"/>
          <w:b/>
          <w:sz w:val="24"/>
          <w:szCs w:val="28"/>
        </w:rPr>
        <w:t>Комиссией приняты решения: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установить, что начальник Отдела не исполнил обязанность</w:t>
      </w:r>
      <w:r w:rsidRPr="00364CEC">
        <w:rPr>
          <w:rFonts w:ascii="Times New Roman" w:hAnsi="Times New Roman" w:cs="Times New Roman"/>
          <w:sz w:val="24"/>
          <w:szCs w:val="28"/>
        </w:rPr>
        <w:br/>
        <w:t>по направлению уведомления о возникновении личной заинтересованности и не принял иных мер по предотвращению и урегулированию конфликта интересов;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в виде увольнения в связи с утратой доверия за совершение коррупционного правонарушения;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рекомендовать направить материалы проверки в правоохранительные органы.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364CEC">
        <w:rPr>
          <w:rFonts w:ascii="Times New Roman" w:hAnsi="Times New Roman"/>
          <w:b/>
          <w:sz w:val="24"/>
          <w:szCs w:val="28"/>
        </w:rPr>
        <w:t>Решение представителя нанимателя</w:t>
      </w:r>
      <w:r w:rsidRPr="00364CEC">
        <w:rPr>
          <w:rFonts w:ascii="Times New Roman" w:hAnsi="Times New Roman"/>
          <w:sz w:val="24"/>
          <w:szCs w:val="28"/>
        </w:rPr>
        <w:t xml:space="preserve">: 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0B080F" w:rsidRPr="00364CEC" w:rsidRDefault="000B080F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материалы проверки направлены в правоохранительные органы.</w:t>
      </w:r>
    </w:p>
    <w:p w:rsidR="00FC166B" w:rsidRDefault="00FC166B" w:rsidP="004F16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166B" w:rsidRPr="004167BB" w:rsidRDefault="008B7218" w:rsidP="004F16D3">
      <w:pPr>
        <w:pStyle w:val="ConsPlusTitle"/>
        <w:ind w:firstLine="567"/>
        <w:jc w:val="both"/>
        <w:rPr>
          <w:rFonts w:ascii="Times New Roman" w:hAnsi="Times New Roman" w:cs="Times New Roman"/>
          <w:sz w:val="20"/>
        </w:rPr>
      </w:pPr>
      <w:r w:rsidRPr="004167BB">
        <w:rPr>
          <w:rFonts w:ascii="Times New Roman" w:hAnsi="Times New Roman" w:cs="Times New Roman"/>
          <w:sz w:val="20"/>
        </w:rPr>
        <w:t xml:space="preserve">Из обзора судебной практики по делам, связанным с разрешением споров о применении пункта 9 части 1 статьи 31 федерального закона от 5 апреля 2013 года </w:t>
      </w:r>
      <w:r w:rsidR="003D148C" w:rsidRPr="004167BB">
        <w:rPr>
          <w:rFonts w:ascii="Times New Roman" w:hAnsi="Times New Roman" w:cs="Times New Roman"/>
          <w:sz w:val="20"/>
        </w:rPr>
        <w:t>№</w:t>
      </w:r>
      <w:r w:rsidRPr="004167BB">
        <w:rPr>
          <w:rFonts w:ascii="Times New Roman" w:hAnsi="Times New Roman" w:cs="Times New Roman"/>
          <w:sz w:val="20"/>
        </w:rPr>
        <w:t xml:space="preserve"> 44-фз</w:t>
      </w:r>
      <w:proofErr w:type="gramStart"/>
      <w:r w:rsidR="00364CEC" w:rsidRPr="004167BB">
        <w:rPr>
          <w:rFonts w:ascii="Times New Roman" w:hAnsi="Times New Roman" w:cs="Times New Roman"/>
          <w:sz w:val="20"/>
        </w:rPr>
        <w:t>«</w:t>
      </w:r>
      <w:r w:rsidRPr="004167BB">
        <w:rPr>
          <w:rFonts w:ascii="Times New Roman" w:hAnsi="Times New Roman" w:cs="Times New Roman"/>
          <w:sz w:val="20"/>
        </w:rPr>
        <w:t>О</w:t>
      </w:r>
      <w:proofErr w:type="gramEnd"/>
      <w:r w:rsidRPr="004167BB">
        <w:rPr>
          <w:rFonts w:ascii="Times New Roman" w:hAnsi="Times New Roman" w:cs="Times New Roman"/>
          <w:sz w:val="20"/>
        </w:rPr>
        <w:t xml:space="preserve"> контрактной системе</w:t>
      </w:r>
      <w:r w:rsidR="001B2CC3" w:rsidRPr="001B2CC3">
        <w:rPr>
          <w:rFonts w:ascii="Times New Roman" w:hAnsi="Times New Roman" w:cs="Times New Roman"/>
          <w:sz w:val="20"/>
        </w:rPr>
        <w:br/>
      </w:r>
      <w:r w:rsidRPr="004167BB">
        <w:rPr>
          <w:rFonts w:ascii="Times New Roman" w:hAnsi="Times New Roman" w:cs="Times New Roman"/>
          <w:sz w:val="20"/>
        </w:rPr>
        <w:t>в сфере закупок товаров, работ, услуг для обеспечения государственных и муниципальных нужд</w:t>
      </w:r>
      <w:r w:rsidR="00364CEC" w:rsidRPr="004167BB">
        <w:rPr>
          <w:rFonts w:ascii="Times New Roman" w:hAnsi="Times New Roman" w:cs="Times New Roman"/>
          <w:sz w:val="20"/>
        </w:rPr>
        <w:t>»</w:t>
      </w:r>
      <w:r w:rsidRPr="004167BB">
        <w:rPr>
          <w:rFonts w:ascii="Times New Roman" w:hAnsi="Times New Roman" w:cs="Times New Roman"/>
          <w:sz w:val="20"/>
        </w:rPr>
        <w:t>, утвержденного Президиумом Верховного Суда Российской Федерации 28 сентября 2016 г.</w:t>
      </w:r>
    </w:p>
    <w:p w:rsidR="00364CEC" w:rsidRPr="00364CEC" w:rsidRDefault="00364CEC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D148C" w:rsidRPr="001B2CC3" w:rsidRDefault="003D148C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Пример № 1</w:t>
      </w:r>
    </w:p>
    <w:p w:rsidR="003D148C" w:rsidRPr="00364CEC" w:rsidRDefault="003D148C" w:rsidP="004F16D3">
      <w:pPr>
        <w:spacing w:after="0"/>
        <w:ind w:firstLine="567"/>
        <w:jc w:val="both"/>
        <w:rPr>
          <w:rFonts w:ascii="Times New Roman" w:hAnsi="Times New Roman" w:cs="Times New Roman"/>
          <w:sz w:val="4"/>
          <w:szCs w:val="28"/>
        </w:rPr>
      </w:pPr>
    </w:p>
    <w:p w:rsidR="008B7218" w:rsidRPr="00364CEC" w:rsidRDefault="001D76E0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бщество, принимавшее участие в открытом конкурсе на право заключения муниципального контракта на поставку товара, </w:t>
      </w:r>
      <w:r w:rsidR="00851671">
        <w:rPr>
          <w:rFonts w:ascii="Times New Roman" w:hAnsi="Times New Roman" w:cs="Times New Roman"/>
          <w:sz w:val="24"/>
          <w:szCs w:val="28"/>
        </w:rPr>
        <w:t>представило сведения об</w:t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 отсутстви</w:t>
      </w:r>
      <w:r w:rsidR="00851671">
        <w:rPr>
          <w:rFonts w:ascii="Times New Roman" w:hAnsi="Times New Roman" w:cs="Times New Roman"/>
          <w:sz w:val="24"/>
          <w:szCs w:val="28"/>
        </w:rPr>
        <w:t>и</w:t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 конфликта интересов, посчитав, что близкое родство заместителя руководителя контрактной службы заказчика с одним из членов совета директоров общества, являющегося его внуком, не препятствует участию в открытом конкурсе.</w:t>
      </w:r>
    </w:p>
    <w:p w:rsidR="008B7218" w:rsidRDefault="008B721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 xml:space="preserve">По результатам рассмотрения заявки общества на участие в открытом конкурсе конкурсная комиссия заказчика признала </w:t>
      </w:r>
      <w:r w:rsidR="00851671">
        <w:rPr>
          <w:rFonts w:ascii="Times New Roman" w:hAnsi="Times New Roman" w:cs="Times New Roman"/>
          <w:sz w:val="24"/>
          <w:szCs w:val="28"/>
        </w:rPr>
        <w:t xml:space="preserve">отсутствие конфликта интересов. </w:t>
      </w:r>
    </w:p>
    <w:p w:rsidR="008B7218" w:rsidRPr="00364CEC" w:rsidRDefault="00851671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Однако, а</w:t>
      </w:r>
      <w:r w:rsidR="008B7218" w:rsidRPr="00364CEC">
        <w:rPr>
          <w:rFonts w:ascii="Times New Roman" w:hAnsi="Times New Roman" w:cs="Times New Roman"/>
          <w:sz w:val="24"/>
          <w:szCs w:val="28"/>
        </w:rPr>
        <w:t>нтимонопольный орган в рамках рассмотрения дела о нарушении законодательства о государственных закупках пришел к выводу о наличии конфликта интересов в указанном случае и выдал предписание заказчику об отстранении хозяйственного общества от участия в определении поставщика.</w:t>
      </w:r>
    </w:p>
    <w:p w:rsidR="008B7218" w:rsidRPr="00364CEC" w:rsidRDefault="008B721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Учреждение (заказчик) обратилось в суд с заявлением о признании незаконными решения и предписания антимонопольного органа.</w:t>
      </w:r>
    </w:p>
    <w:p w:rsidR="008B7218" w:rsidRPr="00364CEC" w:rsidRDefault="00851671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Суд в удовлетворении исковых требований учреждению (заказчику) отказал, так как </w:t>
      </w:r>
      <w:hyperlink r:id="rId5" w:history="1">
        <w:r w:rsidR="001D76E0">
          <w:rPr>
            <w:rFonts w:ascii="Times New Roman" w:hAnsi="Times New Roman" w:cs="Times New Roman"/>
            <w:sz w:val="24"/>
            <w:szCs w:val="28"/>
          </w:rPr>
          <w:t>пунктом 9 части</w:t>
        </w:r>
        <w:r w:rsidR="008B7218" w:rsidRPr="00364CEC">
          <w:rPr>
            <w:rFonts w:ascii="Times New Roman" w:hAnsi="Times New Roman" w:cs="Times New Roman"/>
            <w:sz w:val="24"/>
            <w:szCs w:val="28"/>
          </w:rPr>
          <w:t>1 статьи 31</w:t>
        </w:r>
      </w:hyperlink>
      <w:r w:rsidR="008B7218" w:rsidRPr="00364CEC">
        <w:rPr>
          <w:rFonts w:ascii="Times New Roman" w:hAnsi="Times New Roman" w:cs="Times New Roman"/>
          <w:sz w:val="24"/>
          <w:szCs w:val="28"/>
        </w:rPr>
        <w:t xml:space="preserve"> Закона </w:t>
      </w:r>
      <w:r w:rsidR="003D148C" w:rsidRPr="00364CEC">
        <w:rPr>
          <w:rFonts w:ascii="Times New Roman" w:hAnsi="Times New Roman" w:cs="Times New Roman"/>
          <w:sz w:val="24"/>
          <w:szCs w:val="28"/>
        </w:rPr>
        <w:t>№</w:t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 44-ФЗ опре</w:t>
      </w:r>
      <w:r w:rsidR="004F16D3">
        <w:rPr>
          <w:rFonts w:ascii="Times New Roman" w:hAnsi="Times New Roman" w:cs="Times New Roman"/>
          <w:sz w:val="24"/>
          <w:szCs w:val="28"/>
        </w:rPr>
        <w:t>делен круг лиц, участие которых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="008B7218" w:rsidRPr="00364CEC">
        <w:rPr>
          <w:rFonts w:ascii="Times New Roman" w:hAnsi="Times New Roman" w:cs="Times New Roman"/>
          <w:sz w:val="24"/>
          <w:szCs w:val="28"/>
        </w:rPr>
        <w:t xml:space="preserve">в процедуре закупки предполагает наличие конфликта интересов, а именно: руководитель </w:t>
      </w:r>
      <w:r w:rsidR="008B7218" w:rsidRPr="00364CEC">
        <w:rPr>
          <w:rFonts w:ascii="Times New Roman" w:hAnsi="Times New Roman" w:cs="Times New Roman"/>
          <w:sz w:val="24"/>
          <w:szCs w:val="28"/>
        </w:rPr>
        <w:lastRenderedPageBreak/>
        <w:t>заказчика, член комиссии по осуществлению закупок, руководитель контрактной службы заказчика, контрактный управляющий.</w:t>
      </w:r>
    </w:p>
    <w:p w:rsidR="004F16D3" w:rsidRDefault="00851671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Однако</w:t>
      </w:r>
      <w:r w:rsidR="008A2EE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принципами </w:t>
      </w:r>
      <w:r w:rsidR="008B7218" w:rsidRPr="00364CEC">
        <w:rPr>
          <w:rFonts w:ascii="Times New Roman" w:hAnsi="Times New Roman" w:cs="Times New Roman"/>
          <w:sz w:val="24"/>
          <w:szCs w:val="28"/>
        </w:rPr>
        <w:t>конт</w:t>
      </w:r>
      <w:r>
        <w:rPr>
          <w:rFonts w:ascii="Times New Roman" w:hAnsi="Times New Roman" w:cs="Times New Roman"/>
          <w:sz w:val="24"/>
          <w:szCs w:val="28"/>
        </w:rPr>
        <w:t xml:space="preserve">рактной системы в сфере закупок </w:t>
      </w:r>
      <w:r w:rsidRPr="001B2CC3">
        <w:rPr>
          <w:rFonts w:ascii="Times New Roman" w:hAnsi="Times New Roman" w:cs="Times New Roman"/>
          <w:sz w:val="24"/>
          <w:szCs w:val="28"/>
        </w:rPr>
        <w:t>является</w:t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>гласность</w:t>
      </w:r>
    </w:p>
    <w:p w:rsidR="008B7218" w:rsidRPr="00364CEC" w:rsidRDefault="008B7218" w:rsidP="008A2EE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и прозрачность</w:t>
      </w:r>
      <w:r w:rsidRPr="00364CEC">
        <w:rPr>
          <w:rFonts w:ascii="Times New Roman" w:hAnsi="Times New Roman" w:cs="Times New Roman"/>
          <w:sz w:val="24"/>
          <w:szCs w:val="28"/>
        </w:rPr>
        <w:t xml:space="preserve"> осуществления государствен</w:t>
      </w:r>
      <w:r w:rsidR="00851671">
        <w:rPr>
          <w:rFonts w:ascii="Times New Roman" w:hAnsi="Times New Roman" w:cs="Times New Roman"/>
          <w:sz w:val="24"/>
          <w:szCs w:val="28"/>
        </w:rPr>
        <w:t>ных и муниципальных закупок.</w:t>
      </w:r>
    </w:p>
    <w:p w:rsidR="008B7218" w:rsidRPr="001B2CC3" w:rsidRDefault="00851671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sz w:val="24"/>
          <w:szCs w:val="28"/>
        </w:rPr>
        <w:t>Н</w:t>
      </w:r>
      <w:r w:rsidR="008B7218" w:rsidRPr="001B2CC3">
        <w:rPr>
          <w:rFonts w:ascii="Times New Roman" w:hAnsi="Times New Roman" w:cs="Times New Roman"/>
          <w:sz w:val="24"/>
          <w:szCs w:val="28"/>
        </w:rPr>
        <w:t>есмотря на то, что должность заместителя руководителя контрактной службы заказчика не включена в перечень, содержащийся в указанной норме,</w:t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 xml:space="preserve"> конфликт интересов </w:t>
      </w:r>
      <w:r w:rsidRPr="001B2CC3">
        <w:rPr>
          <w:rFonts w:ascii="Times New Roman" w:hAnsi="Times New Roman" w:cs="Times New Roman"/>
          <w:b/>
          <w:sz w:val="24"/>
          <w:szCs w:val="28"/>
        </w:rPr>
        <w:t xml:space="preserve">имеет место быть </w:t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 xml:space="preserve">ввиду того, что полномочия руководителя контрактной службы заказчика и его заместителя являются тождественными </w:t>
      </w:r>
      <w:r w:rsidR="004F16D3" w:rsidRPr="001B2CC3">
        <w:rPr>
          <w:rFonts w:ascii="Times New Roman" w:hAnsi="Times New Roman" w:cs="Times New Roman"/>
          <w:b/>
          <w:sz w:val="24"/>
          <w:szCs w:val="28"/>
        </w:rPr>
        <w:br/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>по функциональным обязанностям, позволяют влиять на процедуру закупки</w:t>
      </w:r>
      <w:r w:rsidR="004F16D3" w:rsidRPr="001B2CC3">
        <w:rPr>
          <w:rFonts w:ascii="Times New Roman" w:hAnsi="Times New Roman" w:cs="Times New Roman"/>
          <w:b/>
          <w:sz w:val="24"/>
          <w:szCs w:val="28"/>
        </w:rPr>
        <w:br/>
      </w:r>
      <w:r w:rsidR="008B7218" w:rsidRPr="001B2CC3">
        <w:rPr>
          <w:rFonts w:ascii="Times New Roman" w:hAnsi="Times New Roman" w:cs="Times New Roman"/>
          <w:b/>
          <w:sz w:val="24"/>
          <w:szCs w:val="28"/>
        </w:rPr>
        <w:t>и результат ее проведения</w:t>
      </w:r>
      <w:r w:rsidR="008B7218" w:rsidRPr="001B2CC3">
        <w:rPr>
          <w:rFonts w:ascii="Times New Roman" w:hAnsi="Times New Roman" w:cs="Times New Roman"/>
          <w:sz w:val="24"/>
          <w:szCs w:val="28"/>
        </w:rPr>
        <w:t>.</w:t>
      </w:r>
    </w:p>
    <w:p w:rsidR="008B7218" w:rsidRPr="00364CEC" w:rsidRDefault="008B721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При названных обстоятельствах допуск к участию в открытом конкурсе хозяйственного общества приведет или может привести к ограничению или устранению конкуренции, в том числе к созданию преимущественных условий участия в закупке,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к координации деятельности участника закупки и заказчика, нарушению порядка определения победителя закупки.</w:t>
      </w:r>
    </w:p>
    <w:p w:rsidR="008B7218" w:rsidRPr="00364CEC" w:rsidRDefault="008B721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Таким образом, комиссия по осуществлению закупок и/или заказчик в данном случае были обязаны отстранить общество от участия в определении поставщика.</w:t>
      </w:r>
    </w:p>
    <w:p w:rsidR="001673B4" w:rsidRPr="00364CEC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673B4" w:rsidRPr="001B2CC3" w:rsidRDefault="003D148C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Пример № 2</w:t>
      </w:r>
    </w:p>
    <w:p w:rsidR="001673B4" w:rsidRPr="00364CEC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4"/>
          <w:szCs w:val="6"/>
          <w:u w:val="single"/>
        </w:rPr>
      </w:pPr>
    </w:p>
    <w:p w:rsidR="00851671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 xml:space="preserve">Автономная некоммерческая организация обратилась в арбитражный суд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с заявлением о признании незаконным решения аукционн</w:t>
      </w:r>
      <w:r w:rsidR="008A2EE0">
        <w:rPr>
          <w:rFonts w:ascii="Times New Roman" w:hAnsi="Times New Roman" w:cs="Times New Roman"/>
          <w:sz w:val="24"/>
          <w:szCs w:val="28"/>
        </w:rPr>
        <w:t>ой комиссии об отказе в допуске</w:t>
      </w:r>
      <w:r w:rsidRPr="00364CEC">
        <w:rPr>
          <w:rFonts w:ascii="Times New Roman" w:hAnsi="Times New Roman" w:cs="Times New Roman"/>
          <w:sz w:val="24"/>
          <w:szCs w:val="28"/>
        </w:rPr>
        <w:t xml:space="preserve">к участию в электронном аукционе на основании </w:t>
      </w:r>
      <w:r w:rsidR="00851671">
        <w:rPr>
          <w:rFonts w:ascii="Times New Roman" w:hAnsi="Times New Roman" w:cs="Times New Roman"/>
          <w:sz w:val="24"/>
          <w:szCs w:val="28"/>
        </w:rPr>
        <w:t>возникновенияконфликта интересов</w:t>
      </w:r>
      <w:r w:rsidRPr="00364CEC">
        <w:rPr>
          <w:rFonts w:ascii="Times New Roman" w:hAnsi="Times New Roman" w:cs="Times New Roman"/>
          <w:sz w:val="24"/>
          <w:szCs w:val="28"/>
        </w:rPr>
        <w:t>.</w:t>
      </w:r>
    </w:p>
    <w:p w:rsidR="001673B4" w:rsidRPr="001B2CC3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sz w:val="24"/>
          <w:szCs w:val="28"/>
        </w:rPr>
        <w:t xml:space="preserve">По мнению </w:t>
      </w:r>
      <w:proofErr w:type="gramStart"/>
      <w:r w:rsidRPr="001B2CC3">
        <w:rPr>
          <w:rFonts w:ascii="Times New Roman" w:hAnsi="Times New Roman" w:cs="Times New Roman"/>
          <w:sz w:val="24"/>
          <w:szCs w:val="28"/>
        </w:rPr>
        <w:t>аукционной</w:t>
      </w:r>
      <w:proofErr w:type="gramEnd"/>
      <w:r w:rsidRPr="001B2CC3">
        <w:rPr>
          <w:rFonts w:ascii="Times New Roman" w:hAnsi="Times New Roman" w:cs="Times New Roman"/>
          <w:sz w:val="24"/>
          <w:szCs w:val="28"/>
        </w:rPr>
        <w:t xml:space="preserve"> комиссии, </w:t>
      </w:r>
      <w:r w:rsidR="007828B5" w:rsidRPr="001B2CC3">
        <w:rPr>
          <w:rFonts w:ascii="Times New Roman" w:hAnsi="Times New Roman" w:cs="Times New Roman"/>
          <w:sz w:val="24"/>
          <w:szCs w:val="28"/>
        </w:rPr>
        <w:t xml:space="preserve">возник </w:t>
      </w:r>
      <w:r w:rsidRPr="001B2CC3">
        <w:rPr>
          <w:rFonts w:ascii="Times New Roman" w:hAnsi="Times New Roman" w:cs="Times New Roman"/>
          <w:sz w:val="24"/>
          <w:szCs w:val="28"/>
        </w:rPr>
        <w:t xml:space="preserve">конфликт интересов ввиду того, </w:t>
      </w:r>
      <w:r w:rsidR="004F16D3" w:rsidRPr="001B2CC3">
        <w:rPr>
          <w:rFonts w:ascii="Times New Roman" w:hAnsi="Times New Roman" w:cs="Times New Roman"/>
          <w:sz w:val="24"/>
          <w:szCs w:val="28"/>
        </w:rPr>
        <w:br/>
      </w:r>
      <w:r w:rsidRPr="001B2CC3">
        <w:rPr>
          <w:rFonts w:ascii="Times New Roman" w:hAnsi="Times New Roman" w:cs="Times New Roman"/>
          <w:sz w:val="24"/>
          <w:szCs w:val="28"/>
        </w:rPr>
        <w:t xml:space="preserve">что руководитель заказчика одновременно является представителем учредителя </w:t>
      </w:r>
      <w:r w:rsidR="004F16D3" w:rsidRPr="001B2CC3">
        <w:rPr>
          <w:rFonts w:ascii="Times New Roman" w:hAnsi="Times New Roman" w:cs="Times New Roman"/>
          <w:sz w:val="24"/>
          <w:szCs w:val="28"/>
        </w:rPr>
        <w:br/>
      </w:r>
      <w:r w:rsidRPr="001B2CC3">
        <w:rPr>
          <w:rFonts w:ascii="Times New Roman" w:hAnsi="Times New Roman" w:cs="Times New Roman"/>
          <w:sz w:val="24"/>
          <w:szCs w:val="28"/>
        </w:rPr>
        <w:t>в правлении центрального исполнительного комитета автономной некоммерческой организации (участника закупки).</w:t>
      </w:r>
    </w:p>
    <w:p w:rsidR="007828B5" w:rsidRDefault="007828B5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1673B4" w:rsidRPr="00364CEC">
        <w:rPr>
          <w:rFonts w:ascii="Times New Roman" w:hAnsi="Times New Roman" w:cs="Times New Roman"/>
          <w:sz w:val="24"/>
          <w:szCs w:val="28"/>
        </w:rPr>
        <w:t>уд поддержал вывод аукционной комиссии о наличии конфликта интересов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так как: действующим законодательством </w:t>
      </w:r>
      <w:r w:rsidRPr="00364CEC">
        <w:rPr>
          <w:rFonts w:ascii="Times New Roman" w:hAnsi="Times New Roman" w:cs="Times New Roman"/>
          <w:sz w:val="24"/>
          <w:szCs w:val="28"/>
        </w:rPr>
        <w:t xml:space="preserve">установлены запреты на осуществление организатором закупки или заказчиком действий, которые </w:t>
      </w:r>
      <w:proofErr w:type="gramStart"/>
      <w:r w:rsidRPr="00364CEC">
        <w:rPr>
          <w:rFonts w:ascii="Times New Roman" w:hAnsi="Times New Roman" w:cs="Times New Roman"/>
          <w:sz w:val="24"/>
          <w:szCs w:val="28"/>
        </w:rPr>
        <w:t>приводят</w:t>
      </w:r>
      <w:proofErr w:type="gramEnd"/>
      <w:r w:rsidRPr="00364CEC">
        <w:rPr>
          <w:rFonts w:ascii="Times New Roman" w:hAnsi="Times New Roman" w:cs="Times New Roman"/>
          <w:sz w:val="24"/>
          <w:szCs w:val="28"/>
        </w:rPr>
        <w:t xml:space="preserve"> или могут привести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>к недопущению, ограничению или устранению конкуренции, в том числе на создание преимущественных условий участия в закупке для отдельных ее участников, нарушение порядка опред</w:t>
      </w:r>
      <w:r>
        <w:rPr>
          <w:rFonts w:ascii="Times New Roman" w:hAnsi="Times New Roman" w:cs="Times New Roman"/>
          <w:sz w:val="24"/>
          <w:szCs w:val="28"/>
        </w:rPr>
        <w:t>еления победителя закупки (</w:t>
      </w:r>
      <w:hyperlink r:id="rId6" w:history="1">
        <w:r>
          <w:rPr>
            <w:rFonts w:ascii="Times New Roman" w:hAnsi="Times New Roman" w:cs="Times New Roman"/>
            <w:sz w:val="24"/>
            <w:szCs w:val="28"/>
          </w:rPr>
          <w:t>ч</w:t>
        </w:r>
        <w:r w:rsidR="001673B4" w:rsidRPr="00364CEC">
          <w:rPr>
            <w:rFonts w:ascii="Times New Roman" w:hAnsi="Times New Roman" w:cs="Times New Roman"/>
            <w:sz w:val="24"/>
            <w:szCs w:val="28"/>
          </w:rPr>
          <w:t>асть 1 статьи 17</w:t>
        </w:r>
      </w:hyperlink>
      <w:r w:rsidR="001673B4" w:rsidRPr="00364CEC">
        <w:rPr>
          <w:rFonts w:ascii="Times New Roman" w:hAnsi="Times New Roman" w:cs="Times New Roman"/>
          <w:sz w:val="24"/>
          <w:szCs w:val="28"/>
        </w:rPr>
        <w:t xml:space="preserve"> Закона </w:t>
      </w:r>
      <w:r w:rsidR="003D148C" w:rsidRPr="00364CEC">
        <w:rPr>
          <w:rFonts w:ascii="Times New Roman" w:hAnsi="Times New Roman" w:cs="Times New Roman"/>
          <w:sz w:val="24"/>
          <w:szCs w:val="28"/>
        </w:rPr>
        <w:t>№</w:t>
      </w:r>
      <w:r w:rsidR="001673B4" w:rsidRPr="00364CEC">
        <w:rPr>
          <w:rFonts w:ascii="Times New Roman" w:hAnsi="Times New Roman" w:cs="Times New Roman"/>
          <w:sz w:val="24"/>
          <w:szCs w:val="28"/>
        </w:rPr>
        <w:t xml:space="preserve"> 135-ФЗ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1673B4" w:rsidRPr="00364CEC" w:rsidRDefault="007828B5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w:r w:rsidR="001673B4" w:rsidRPr="00364CEC">
        <w:rPr>
          <w:rFonts w:ascii="Times New Roman" w:hAnsi="Times New Roman" w:cs="Times New Roman"/>
          <w:sz w:val="24"/>
          <w:szCs w:val="28"/>
        </w:rPr>
        <w:t>не допускаются к участию в аукционе лица, аффилированность которых сама по себе создает у</w:t>
      </w:r>
      <w:r>
        <w:rPr>
          <w:rFonts w:ascii="Times New Roman" w:hAnsi="Times New Roman" w:cs="Times New Roman"/>
          <w:sz w:val="24"/>
          <w:szCs w:val="28"/>
        </w:rPr>
        <w:t>словия для конфликта интересов (</w:t>
      </w:r>
      <w:hyperlink r:id="rId7" w:history="1">
        <w:r w:rsidR="001673B4" w:rsidRPr="00364CEC">
          <w:rPr>
            <w:rFonts w:ascii="Times New Roman" w:hAnsi="Times New Roman" w:cs="Times New Roman"/>
            <w:sz w:val="24"/>
            <w:szCs w:val="28"/>
          </w:rPr>
          <w:t>часть 1 статьи 1</w:t>
        </w:r>
      </w:hyperlink>
      <w:r w:rsidR="001673B4" w:rsidRPr="00364CEC">
        <w:rPr>
          <w:rFonts w:ascii="Times New Roman" w:hAnsi="Times New Roman" w:cs="Times New Roman"/>
          <w:sz w:val="24"/>
          <w:szCs w:val="28"/>
        </w:rPr>
        <w:t xml:space="preserve">, </w:t>
      </w:r>
      <w:r w:rsidR="004F16D3">
        <w:rPr>
          <w:rFonts w:ascii="Times New Roman" w:hAnsi="Times New Roman" w:cs="Times New Roman"/>
          <w:sz w:val="24"/>
          <w:szCs w:val="28"/>
        </w:rPr>
        <w:br/>
      </w:r>
      <w:hyperlink r:id="rId8" w:history="1">
        <w:r w:rsidR="001673B4" w:rsidRPr="00364CEC">
          <w:rPr>
            <w:rFonts w:ascii="Times New Roman" w:hAnsi="Times New Roman" w:cs="Times New Roman"/>
            <w:sz w:val="24"/>
            <w:szCs w:val="28"/>
          </w:rPr>
          <w:t>часть 2 статьи 8</w:t>
        </w:r>
      </w:hyperlink>
      <w:r w:rsidR="001673B4" w:rsidRPr="00364CEC">
        <w:rPr>
          <w:rFonts w:ascii="Times New Roman" w:hAnsi="Times New Roman" w:cs="Times New Roman"/>
          <w:sz w:val="24"/>
          <w:szCs w:val="28"/>
        </w:rPr>
        <w:t xml:space="preserve"> Закона </w:t>
      </w:r>
      <w:r w:rsidR="003D148C" w:rsidRPr="00364CEC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44-ФЗ).</w:t>
      </w:r>
    </w:p>
    <w:p w:rsidR="001673B4" w:rsidRPr="00364CEC" w:rsidRDefault="007828B5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1673B4" w:rsidRPr="00364CEC">
        <w:rPr>
          <w:rFonts w:ascii="Times New Roman" w:hAnsi="Times New Roman" w:cs="Times New Roman"/>
          <w:sz w:val="24"/>
          <w:szCs w:val="28"/>
        </w:rPr>
        <w:t>редставление одним лицом как заказчика, так и участника закупки препятствует достижению указанных целей и может привести к нарушению равенства участников закупки, баланса интересов участников закупки и заказчика, к предоставлению необоснованных преференций одному из участников.</w:t>
      </w:r>
    </w:p>
    <w:p w:rsidR="003D148C" w:rsidRPr="001B2CC3" w:rsidRDefault="001673B4" w:rsidP="004F16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CC3">
        <w:rPr>
          <w:rFonts w:ascii="Times New Roman" w:hAnsi="Times New Roman" w:cs="Times New Roman"/>
          <w:b/>
          <w:sz w:val="24"/>
          <w:szCs w:val="28"/>
        </w:rPr>
        <w:t>В случае</w:t>
      </w:r>
      <w:r w:rsidR="00F3620F" w:rsidRPr="001B2CC3">
        <w:rPr>
          <w:rFonts w:ascii="Times New Roman" w:hAnsi="Times New Roman" w:cs="Times New Roman"/>
          <w:b/>
          <w:sz w:val="24"/>
          <w:szCs w:val="28"/>
        </w:rPr>
        <w:t>,</w:t>
      </w:r>
      <w:r w:rsidRPr="001B2CC3">
        <w:rPr>
          <w:rFonts w:ascii="Times New Roman" w:hAnsi="Times New Roman" w:cs="Times New Roman"/>
          <w:b/>
          <w:sz w:val="24"/>
          <w:szCs w:val="28"/>
        </w:rPr>
        <w:t xml:space="preserve"> когда руководитель заказчика является представителем учредителя некоммерческой организации (участника закупки), это обстоятельство свидетельствует о возникновении конфликта интересов и приводит к ограничению конкуренции при проведении закупки, поскольку интересы заказчика и участника закупки фактически представляет одно лицо.</w:t>
      </w:r>
    </w:p>
    <w:p w:rsidR="003D148C" w:rsidRPr="00364CEC" w:rsidRDefault="008A2EE0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Таким образом, суды приходят к следующим выводам: д</w:t>
      </w:r>
      <w:r w:rsidR="00364CEC" w:rsidRPr="00364CEC">
        <w:rPr>
          <w:rFonts w:ascii="Times New Roman" w:hAnsi="Times New Roman" w:cs="Times New Roman"/>
          <w:sz w:val="24"/>
          <w:szCs w:val="28"/>
        </w:rPr>
        <w:t>ля соблюдения</w:t>
      </w:r>
      <w:r>
        <w:rPr>
          <w:rFonts w:ascii="Times New Roman" w:hAnsi="Times New Roman" w:cs="Times New Roman"/>
          <w:sz w:val="24"/>
          <w:szCs w:val="28"/>
        </w:rPr>
        <w:br/>
      </w:r>
      <w:r w:rsidR="003D148C" w:rsidRPr="00364CEC">
        <w:rPr>
          <w:rFonts w:ascii="Times New Roman" w:hAnsi="Times New Roman" w:cs="Times New Roman"/>
          <w:sz w:val="24"/>
          <w:szCs w:val="28"/>
        </w:rPr>
        <w:t>пункта 9 части 1 статьи 31 федерального закона от 5 апреля 2013 года № 44-</w:t>
      </w:r>
      <w:r>
        <w:rPr>
          <w:rFonts w:ascii="Times New Roman" w:hAnsi="Times New Roman" w:cs="Times New Roman"/>
          <w:sz w:val="24"/>
          <w:szCs w:val="28"/>
        </w:rPr>
        <w:t>ФЗ</w:t>
      </w:r>
      <w:r>
        <w:rPr>
          <w:rFonts w:ascii="Times New Roman" w:hAnsi="Times New Roman" w:cs="Times New Roman"/>
          <w:sz w:val="24"/>
          <w:szCs w:val="28"/>
        </w:rPr>
        <w:br/>
      </w:r>
      <w:r w:rsidR="00364CEC" w:rsidRPr="00364CEC">
        <w:rPr>
          <w:rFonts w:ascii="Times New Roman" w:hAnsi="Times New Roman" w:cs="Times New Roman"/>
          <w:sz w:val="24"/>
          <w:szCs w:val="28"/>
        </w:rPr>
        <w:t>«</w:t>
      </w:r>
      <w:r w:rsidR="003D148C" w:rsidRPr="00364CEC">
        <w:rPr>
          <w:rFonts w:ascii="Times New Roman" w:hAnsi="Times New Roman" w:cs="Times New Roman"/>
          <w:sz w:val="24"/>
          <w:szCs w:val="28"/>
        </w:rPr>
        <w:t>О контрактной системе в сфере закупок товаров, работ, услуг для обеспечения государственныхи муниципальных нужд</w:t>
      </w:r>
      <w:r w:rsidR="00364CEC" w:rsidRPr="00364CEC">
        <w:rPr>
          <w:rFonts w:ascii="Times New Roman" w:hAnsi="Times New Roman" w:cs="Times New Roman"/>
          <w:sz w:val="24"/>
          <w:szCs w:val="28"/>
        </w:rPr>
        <w:t>»</w:t>
      </w:r>
      <w:r w:rsidR="003D148C" w:rsidRPr="00364CEC">
        <w:rPr>
          <w:rFonts w:ascii="Times New Roman" w:hAnsi="Times New Roman" w:cs="Times New Roman"/>
          <w:sz w:val="24"/>
          <w:szCs w:val="28"/>
        </w:rPr>
        <w:t xml:space="preserve"> при заключении контрактов </w:t>
      </w:r>
      <w:r w:rsidR="007828B5">
        <w:rPr>
          <w:rFonts w:ascii="Times New Roman" w:hAnsi="Times New Roman" w:cs="Times New Roman"/>
          <w:sz w:val="24"/>
          <w:szCs w:val="28"/>
        </w:rPr>
        <w:t>необходимо</w:t>
      </w:r>
      <w:r w:rsidR="00364CEC" w:rsidRPr="00364CEC">
        <w:rPr>
          <w:rFonts w:ascii="Times New Roman" w:hAnsi="Times New Roman" w:cs="Times New Roman"/>
          <w:sz w:val="24"/>
          <w:szCs w:val="28"/>
        </w:rPr>
        <w:t xml:space="preserve"> помнить о следующем</w:t>
      </w:r>
      <w:r w:rsidR="003D148C" w:rsidRPr="00364CEC">
        <w:rPr>
          <w:rFonts w:ascii="Times New Roman" w:hAnsi="Times New Roman" w:cs="Times New Roman"/>
          <w:sz w:val="24"/>
          <w:szCs w:val="28"/>
        </w:rPr>
        <w:t>:</w:t>
      </w:r>
    </w:p>
    <w:p w:rsidR="003D148C" w:rsidRPr="00364CEC" w:rsidRDefault="003D148C" w:rsidP="004F16D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4CEC">
        <w:rPr>
          <w:rFonts w:ascii="Times New Roman" w:hAnsi="Times New Roman" w:cs="Times New Roman"/>
          <w:i/>
          <w:sz w:val="24"/>
          <w:szCs w:val="28"/>
        </w:rPr>
        <w:t xml:space="preserve">Участник закупки должен соответствовать требованиям, предусмотренным </w:t>
      </w:r>
      <w:hyperlink r:id="rId9" w:history="1">
        <w:r w:rsidRPr="00364CEC">
          <w:rPr>
            <w:rFonts w:ascii="Times New Roman" w:hAnsi="Times New Roman" w:cs="Times New Roman"/>
            <w:i/>
            <w:sz w:val="24"/>
            <w:szCs w:val="28"/>
          </w:rPr>
          <w:t>Законом</w:t>
        </w:r>
      </w:hyperlink>
      <w:r w:rsidR="008A2EE0">
        <w:rPr>
          <w:rFonts w:ascii="Times New Roman" w:hAnsi="Times New Roman" w:cs="Times New Roman"/>
          <w:i/>
          <w:sz w:val="24"/>
          <w:szCs w:val="28"/>
        </w:rPr>
        <w:t>№</w:t>
      </w:r>
      <w:r w:rsidRPr="00364CEC">
        <w:rPr>
          <w:rFonts w:ascii="Times New Roman" w:hAnsi="Times New Roman" w:cs="Times New Roman"/>
          <w:i/>
          <w:sz w:val="24"/>
          <w:szCs w:val="28"/>
        </w:rPr>
        <w:t xml:space="preserve"> 44-ФЗ, с момента подачи им заявки на участие</w:t>
      </w:r>
      <w:r w:rsidR="004F16D3">
        <w:rPr>
          <w:rFonts w:ascii="Times New Roman" w:hAnsi="Times New Roman" w:cs="Times New Roman"/>
          <w:i/>
          <w:sz w:val="24"/>
          <w:szCs w:val="28"/>
        </w:rPr>
        <w:br/>
      </w:r>
      <w:r w:rsidRPr="00364CEC">
        <w:rPr>
          <w:rFonts w:ascii="Times New Roman" w:hAnsi="Times New Roman" w:cs="Times New Roman"/>
          <w:i/>
          <w:sz w:val="24"/>
          <w:szCs w:val="28"/>
        </w:rPr>
        <w:t xml:space="preserve">в электронном аукционе и </w:t>
      </w:r>
      <w:r w:rsidR="009E15D8" w:rsidRPr="00364CEC">
        <w:rPr>
          <w:rFonts w:ascii="Times New Roman" w:hAnsi="Times New Roman" w:cs="Times New Roman"/>
          <w:i/>
          <w:sz w:val="24"/>
          <w:szCs w:val="28"/>
        </w:rPr>
        <w:t xml:space="preserve">до момента выявления победителя, </w:t>
      </w:r>
      <w:r w:rsidR="008A2EE0">
        <w:rPr>
          <w:rFonts w:ascii="Times New Roman" w:hAnsi="Times New Roman" w:cs="Times New Roman"/>
          <w:i/>
          <w:sz w:val="24"/>
          <w:szCs w:val="28"/>
        </w:rPr>
        <w:t>например</w:t>
      </w:r>
      <w:r w:rsidR="009E15D8" w:rsidRPr="00364CEC">
        <w:rPr>
          <w:rFonts w:ascii="Times New Roman" w:hAnsi="Times New Roman" w:cs="Times New Roman"/>
          <w:i/>
          <w:sz w:val="24"/>
          <w:szCs w:val="28"/>
        </w:rPr>
        <w:t>:</w:t>
      </w:r>
    </w:p>
    <w:p w:rsidR="009E15D8" w:rsidRPr="00364CEC" w:rsidRDefault="009E15D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 xml:space="preserve">Заявка, поданная участником закупки, который объявлен впоследствии победителем торгов, соответствовала требованиям </w:t>
      </w:r>
      <w:hyperlink r:id="rId10" w:history="1">
        <w:r w:rsidRPr="00364CEC">
          <w:rPr>
            <w:rFonts w:ascii="Times New Roman" w:hAnsi="Times New Roman" w:cs="Times New Roman"/>
            <w:sz w:val="24"/>
            <w:szCs w:val="28"/>
          </w:rPr>
          <w:t>пункта 9 части 1 статьи 31</w:t>
        </w:r>
      </w:hyperlink>
      <w:r w:rsidRPr="00364CEC">
        <w:rPr>
          <w:rFonts w:ascii="Times New Roman" w:hAnsi="Times New Roman" w:cs="Times New Roman"/>
          <w:sz w:val="24"/>
          <w:szCs w:val="28"/>
        </w:rPr>
        <w:t xml:space="preserve"> Закона </w:t>
      </w:r>
      <w:r w:rsidR="008A2EE0">
        <w:rPr>
          <w:rFonts w:ascii="Times New Roman" w:hAnsi="Times New Roman" w:cs="Times New Roman"/>
          <w:sz w:val="24"/>
          <w:szCs w:val="28"/>
        </w:rPr>
        <w:t>№</w:t>
      </w:r>
      <w:r w:rsidRPr="00364CEC">
        <w:rPr>
          <w:rFonts w:ascii="Times New Roman" w:hAnsi="Times New Roman" w:cs="Times New Roman"/>
          <w:sz w:val="24"/>
          <w:szCs w:val="28"/>
        </w:rPr>
        <w:t xml:space="preserve"> 44-ФЗ (подана декларация об отсутствии конфликта интересов) и между участником закупки</w:t>
      </w:r>
      <w:r w:rsidR="004F16D3">
        <w:rPr>
          <w:rFonts w:ascii="Times New Roman" w:hAnsi="Times New Roman" w:cs="Times New Roman"/>
          <w:sz w:val="24"/>
          <w:szCs w:val="28"/>
        </w:rPr>
        <w:br/>
      </w:r>
      <w:r w:rsidRPr="00364CEC">
        <w:rPr>
          <w:rFonts w:ascii="Times New Roman" w:hAnsi="Times New Roman" w:cs="Times New Roman"/>
          <w:sz w:val="24"/>
          <w:szCs w:val="28"/>
        </w:rPr>
        <w:t xml:space="preserve">и заказчиком на момент подачи заявки </w:t>
      </w:r>
      <w:r w:rsidRPr="001B2CC3">
        <w:rPr>
          <w:rFonts w:ascii="Times New Roman" w:hAnsi="Times New Roman" w:cs="Times New Roman"/>
          <w:sz w:val="24"/>
          <w:szCs w:val="28"/>
        </w:rPr>
        <w:t>отсутствовал конфликт интересов.</w:t>
      </w:r>
    </w:p>
    <w:p w:rsidR="009E15D8" w:rsidRPr="00364CEC" w:rsidRDefault="009E15D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CEC">
        <w:rPr>
          <w:rFonts w:ascii="Times New Roman" w:hAnsi="Times New Roman" w:cs="Times New Roman"/>
          <w:sz w:val="24"/>
          <w:szCs w:val="28"/>
        </w:rPr>
        <w:t>Впоследствии, в период проведения конкурсных процедур (до выявления победителя), возникло основание, свидетельствующее о конфликте интересов между указанными лицами: супруг члена комиссии по осуществлению закупок купил 12 процентов голосующих акций акционерного общества - участника закупки (поставщика).</w:t>
      </w:r>
    </w:p>
    <w:p w:rsidR="009E15D8" w:rsidRPr="001B2CC3" w:rsidRDefault="009E15D8" w:rsidP="004F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CC3">
        <w:rPr>
          <w:rFonts w:ascii="Times New Roman" w:hAnsi="Times New Roman" w:cs="Times New Roman"/>
          <w:sz w:val="24"/>
          <w:szCs w:val="28"/>
        </w:rPr>
        <w:t>Таким образом после приобретения супругом члена комиссии 12 процентов голосующих акций акционерного общества - участника закупки (поставщика) возник конфликт интересов.</w:t>
      </w:r>
    </w:p>
    <w:p w:rsidR="00364CEC" w:rsidRDefault="00364CEC" w:rsidP="004F16D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4CEC">
        <w:rPr>
          <w:rFonts w:ascii="Times New Roman" w:hAnsi="Times New Roman" w:cs="Times New Roman"/>
          <w:i/>
          <w:sz w:val="24"/>
          <w:szCs w:val="28"/>
        </w:rPr>
        <w:t>Комиссия по осуществлению закупок обязана отстранить участника закупки от участия в определении поставщика (подрядчика, исполнителя), а заказчик - отказаться от заключения контракта с победителем конкурса (победителем запроса котировок) с момента обнаружения между участником закупки и заказчиком конфликта интересов, даже после рассмотрения вторых частей заявок на участие в электронном аукционе и подписания протокола.</w:t>
      </w:r>
    </w:p>
    <w:sectPr w:rsidR="00364CEC" w:rsidSect="004D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0ADA"/>
    <w:multiLevelType w:val="hybridMultilevel"/>
    <w:tmpl w:val="12A21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80F"/>
    <w:rsid w:val="000441BC"/>
    <w:rsid w:val="00084019"/>
    <w:rsid w:val="000B080F"/>
    <w:rsid w:val="001673B4"/>
    <w:rsid w:val="001B2CC3"/>
    <w:rsid w:val="001D76E0"/>
    <w:rsid w:val="00364CEC"/>
    <w:rsid w:val="003D148C"/>
    <w:rsid w:val="004167BB"/>
    <w:rsid w:val="004973CD"/>
    <w:rsid w:val="004D7064"/>
    <w:rsid w:val="004F16D3"/>
    <w:rsid w:val="00500134"/>
    <w:rsid w:val="007828B5"/>
    <w:rsid w:val="0083057C"/>
    <w:rsid w:val="00851671"/>
    <w:rsid w:val="008A2EE0"/>
    <w:rsid w:val="008B7218"/>
    <w:rsid w:val="009E15D8"/>
    <w:rsid w:val="009E3C9C"/>
    <w:rsid w:val="00AA5E71"/>
    <w:rsid w:val="00AD62D2"/>
    <w:rsid w:val="00C03C54"/>
    <w:rsid w:val="00F3620F"/>
    <w:rsid w:val="00FC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7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B7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64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7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B7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64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B6781A0BB062FE4BF4680F3CE772BB2AFB189C621B89285CB2A91DE38237F2C7A4542F044B09C142EE07D23C291C06A843704CE4EC12C1Y5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DB6781A0BB062FE4BF4680F3CE772BB2AFB189C621B89285CB2A91DE38237F2C7A4542F044A08C142EE07D23C291C06A843704CE4EC12C1Y5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DB6781A0BB062FE4BF4680F3CE772BB2AFB189D6B1B89285CB2A91DE38237F2C7A4532904415D900DEF5B94603A1E0AA8417550CEY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BDB6781A0BB062FE4BF4680F3CE772BB2AFB189C621B89285CB2A91DE38237F2C7A4542F054D09C842EE07D23C291C06A843704CE4EC12C1Y5K" TargetMode="External"/><Relationship Id="rId10" Type="http://schemas.openxmlformats.org/officeDocument/2006/relationships/hyperlink" Target="consultantplus://offline/ref=2ABDB6781A0BB062FE4BF4680F3CE772BB2AFB189C621B89285CB2A91DE38237F2C7A4542F054D09C842EE07D23C291C06A843704CE4EC12C1Y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DB6781A0BB062FE4BF4680F3CE772BB2AFB189C621B89285CB2A91DE38237E0C7FC582D0D5409C457B85694C6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Яна Валерьевна</dc:creator>
  <cp:lastModifiedBy>P26_TimofeevaVS</cp:lastModifiedBy>
  <cp:revision>2</cp:revision>
  <dcterms:created xsi:type="dcterms:W3CDTF">2021-03-12T06:52:00Z</dcterms:created>
  <dcterms:modified xsi:type="dcterms:W3CDTF">2021-03-12T06:52:00Z</dcterms:modified>
</cp:coreProperties>
</file>