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E72437" w:rsidRDefault="00E7243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541126" w:rsidRDefault="0054112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 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72437" w:rsidRDefault="00E7243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по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 Республике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 числе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населенных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72437" w:rsidRDefault="00E7243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 Республики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им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округ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ам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и муниципальным районам.</w:t>
      </w:r>
    </w:p>
    <w:p w:rsidR="00E72437" w:rsidRDefault="00E7243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Республики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им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округ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ам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и муниципальным районам.</w:t>
      </w:r>
    </w:p>
    <w:p w:rsidR="00E72437" w:rsidRDefault="00E7243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72437" w:rsidRDefault="00855AA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Республики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целом в сочетании с демографическими характеристиками.</w:t>
      </w:r>
    </w:p>
    <w:p w:rsidR="00E72437" w:rsidRDefault="00E72437">
      <w:pPr>
        <w:jc w:val="both"/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72437" w:rsidRDefault="00855AA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 xml:space="preserve">Республики </w:t>
      </w:r>
      <w:r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демографическими, социальными и экономи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ческими характеристиками. </w:t>
      </w:r>
    </w:p>
    <w:p w:rsidR="00E72437" w:rsidRDefault="00E72437">
      <w:pPr>
        <w:jc w:val="both"/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72437" w:rsidRDefault="00855AA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Республики</w:t>
      </w:r>
      <w:r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</w:t>
      </w:r>
      <w:r>
        <w:rPr>
          <w:rFonts w:ascii="Times New Roman" w:hAnsi="Times New Roman" w:cs="Times New Roman"/>
          <w:color w:val="221E1F"/>
          <w:sz w:val="26"/>
          <w:szCs w:val="26"/>
        </w:rPr>
        <w:t>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 виде регистрации населения в помещении, в котором они проживают. Представленные в т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оме таблицы содержат информацию о населении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Республики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 целом.</w:t>
      </w:r>
    </w:p>
    <w:p w:rsidR="00E72437" w:rsidRDefault="00E72437">
      <w:pPr>
        <w:jc w:val="both"/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 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 xml:space="preserve">Республики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им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округ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ам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и муниципальным районам.</w:t>
      </w:r>
    </w:p>
    <w:p w:rsidR="00E72437" w:rsidRDefault="00E72437">
      <w:pPr>
        <w:pStyle w:val="Pa23"/>
        <w:spacing w:line="240" w:lineRule="auto"/>
        <w:ind w:firstLine="709"/>
        <w:jc w:val="both"/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</w:t>
      </w:r>
      <w:r>
        <w:rPr>
          <w:rFonts w:ascii="Times New Roman" w:hAnsi="Times New Roman" w:cs="Times New Roman"/>
          <w:color w:val="221E1F"/>
          <w:sz w:val="26"/>
          <w:szCs w:val="26"/>
        </w:rPr>
        <w:t>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Республики в</w:t>
      </w:r>
      <w:r w:rsidR="00541126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целом, городским округам и муниципальным районам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72437" w:rsidRDefault="00E72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</w:t>
      </w:r>
      <w:r>
        <w:rPr>
          <w:rFonts w:ascii="Times New Roman" w:hAnsi="Times New Roman" w:cs="Times New Roman"/>
          <w:color w:val="231F20"/>
          <w:sz w:val="26"/>
          <w:szCs w:val="26"/>
        </w:rPr>
        <w:t>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Республики в</w:t>
      </w:r>
      <w:r w:rsidR="00541126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целом, городским округам и муниципальным районам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72437" w:rsidRDefault="00E72437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абочей силы. Занятое население распределено по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демографическим показателям, статусу в занятости, территории нахождения работы и периодичности выезда на работу.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Республики в</w:t>
      </w:r>
      <w:r w:rsidR="00541126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целом, городским округам и муниципальным районам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72437" w:rsidRDefault="00E72437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72437" w:rsidRDefault="00855AA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мещений.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 w:rsidRPr="00541126">
        <w:rPr>
          <w:rFonts w:ascii="Times New Roman" w:hAnsi="Times New Roman" w:cs="Times New Roman"/>
          <w:color w:val="231F20"/>
          <w:sz w:val="26"/>
          <w:szCs w:val="26"/>
        </w:rPr>
        <w:t>Кабардино-Балкарской</w:t>
      </w:r>
      <w:r w:rsidR="00541126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Республики в</w:t>
      </w:r>
      <w:r w:rsidR="00541126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541126">
        <w:rPr>
          <w:rFonts w:ascii="Times New Roman" w:hAnsi="Times New Roman" w:cs="Times New Roman"/>
          <w:color w:val="231F20"/>
          <w:sz w:val="26"/>
          <w:szCs w:val="26"/>
        </w:rPr>
        <w:t>целом, городским округам и муниципальным районам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72437" w:rsidRDefault="00E72437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E72437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855AA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 официальном сайте Северо-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Кавказ</w:t>
      </w:r>
      <w:r>
        <w:rPr>
          <w:rFonts w:ascii="Times New Roman" w:hAnsi="Times New Roman" w:cs="Times New Roman"/>
          <w:color w:val="221E1F"/>
          <w:sz w:val="26"/>
          <w:szCs w:val="26"/>
        </w:rPr>
        <w:t>стата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r w:rsidR="00541126">
        <w:rPr>
          <w:rFonts w:ascii="Times New Roman" w:hAnsi="Times New Roman" w:cs="Times New Roman"/>
          <w:color w:val="221E1F"/>
          <w:sz w:val="26"/>
          <w:szCs w:val="26"/>
        </w:rPr>
        <w:t>26</w:t>
      </w:r>
      <w:r w:rsidR="00541126" w:rsidRPr="00541126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="00541126">
        <w:rPr>
          <w:rFonts w:ascii="Times New Roman" w:hAnsi="Times New Roman" w:cs="Times New Roman"/>
          <w:color w:val="221E1F"/>
          <w:sz w:val="26"/>
          <w:szCs w:val="26"/>
          <w:lang w:val="en-US"/>
        </w:rPr>
        <w:t>ros</w:t>
      </w:r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sta</w:t>
      </w:r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t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="00541126">
        <w:rPr>
          <w:rFonts w:ascii="Times New Roman" w:hAnsi="Times New Roman" w:cs="Times New Roman"/>
          <w:color w:val="221E1F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/. </w:t>
      </w:r>
    </w:p>
    <w:p w:rsidR="00E72437" w:rsidRDefault="00E7243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E7243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E7243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E7243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E7243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72437" w:rsidRDefault="00E7243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:rsidR="00E72437" w:rsidRDefault="00855AA0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7243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72437" w:rsidRDefault="00855AA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72437" w:rsidRDefault="00855AA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72437" w:rsidRDefault="00855AA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7243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72437" w:rsidRDefault="00855AA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21E1F"/>
                <w:sz w:val="26"/>
                <w:szCs w:val="2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72437" w:rsidRDefault="00855AA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72437" w:rsidRDefault="00855AA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E7243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72437" w:rsidRDefault="00855AA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72437" w:rsidRDefault="00855AA0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il"/>
            </w:tcBorders>
          </w:tcPr>
          <w:p w:rsidR="00E72437" w:rsidRDefault="00855AA0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0,05</w:t>
            </w:r>
          </w:p>
        </w:tc>
      </w:tr>
      <w:tr w:rsidR="00E7243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72437" w:rsidRDefault="00855AA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il"/>
            </w:tcBorders>
          </w:tcPr>
          <w:p w:rsidR="00E72437" w:rsidRDefault="00855AA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437" w:rsidRDefault="00855AA0">
            <w:pPr>
              <w:pStyle w:val="Pa10"/>
              <w:spacing w:line="240" w:lineRule="auto"/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  <w:p w:rsidR="00E72437" w:rsidRDefault="00E72437">
            <w:pPr>
              <w:pStyle w:val="Default"/>
            </w:pPr>
          </w:p>
        </w:tc>
      </w:tr>
    </w:tbl>
    <w:p w:rsidR="00E72437" w:rsidRDefault="00E72437">
      <w:pPr>
        <w:rPr>
          <w:rFonts w:ascii="Times New Roman" w:hAnsi="Times New Roman" w:cs="Times New Roman"/>
          <w:sz w:val="26"/>
          <w:szCs w:val="26"/>
        </w:rPr>
      </w:pPr>
    </w:p>
    <w:sectPr w:rsidR="00E72437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A0" w:rsidRDefault="00855AA0">
      <w:pPr>
        <w:spacing w:after="0" w:line="240" w:lineRule="auto"/>
      </w:pPr>
      <w:r>
        <w:separator/>
      </w:r>
    </w:p>
  </w:endnote>
  <w:endnote w:type="continuationSeparator" w:id="0">
    <w:p w:rsidR="00855AA0" w:rsidRDefault="0085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A0" w:rsidRDefault="00855AA0">
      <w:pPr>
        <w:spacing w:after="0" w:line="240" w:lineRule="auto"/>
      </w:pPr>
      <w:r>
        <w:separator/>
      </w:r>
    </w:p>
  </w:footnote>
  <w:footnote w:type="continuationSeparator" w:id="0">
    <w:p w:rsidR="00855AA0" w:rsidRDefault="0085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:rsidR="00E72437" w:rsidRDefault="00855A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12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37" w:rsidRDefault="00E72437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F4D3A"/>
    <w:rsid w:val="00541126"/>
    <w:rsid w:val="00855AA0"/>
    <w:rsid w:val="00E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Павленко Елена Николаевна</cp:lastModifiedBy>
  <cp:revision>3</cp:revision>
  <cp:lastPrinted>2022-09-07T08:43:00Z</cp:lastPrinted>
  <dcterms:created xsi:type="dcterms:W3CDTF">2023-06-21T12:53:00Z</dcterms:created>
  <dcterms:modified xsi:type="dcterms:W3CDTF">2023-06-21T12:59:00Z</dcterms:modified>
</cp:coreProperties>
</file>